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3893" w14:textId="77777777" w:rsidR="0047517A" w:rsidRPr="0047517A" w:rsidRDefault="0047517A" w:rsidP="00DE7C4E">
      <w:pPr>
        <w:spacing w:after="0" w:line="276" w:lineRule="auto"/>
        <w:rPr>
          <w:rFonts w:ascii="Calibri" w:eastAsia="Calibri" w:hAnsi="Calibri" w:cs="Calibri"/>
          <w:b/>
          <w:color w:val="365F91"/>
          <w:sz w:val="16"/>
          <w:szCs w:val="16"/>
          <w:lang w:val="nn-NO"/>
        </w:rPr>
      </w:pPr>
    </w:p>
    <w:p w14:paraId="3FC0F67E" w14:textId="3178B602" w:rsidR="00DE7C4E" w:rsidRPr="001971A9" w:rsidRDefault="00DE7C4E" w:rsidP="00DE7C4E">
      <w:pPr>
        <w:spacing w:after="0" w:line="276" w:lineRule="auto"/>
        <w:rPr>
          <w:lang w:val="nn-NO"/>
        </w:rPr>
      </w:pPr>
      <w:r w:rsidRPr="001971A9">
        <w:rPr>
          <w:rFonts w:ascii="Calibri" w:eastAsia="Calibri" w:hAnsi="Calibri" w:cs="Calibri"/>
          <w:b/>
          <w:color w:val="365F91"/>
          <w:sz w:val="32"/>
          <w:lang w:val="nn-NO"/>
        </w:rPr>
        <w:t xml:space="preserve">Søknad om redusert foreldrebetaling i barnehage og ev. gratis kjernetid jf. forskrift om foreldrebetaling i barnehage § 3. </w:t>
      </w:r>
    </w:p>
    <w:p w14:paraId="68BD199C" w14:textId="77777777" w:rsidR="00DE7C4E" w:rsidRPr="001971A9" w:rsidRDefault="00DE7C4E" w:rsidP="00DE7C4E">
      <w:pPr>
        <w:spacing w:after="0"/>
        <w:rPr>
          <w:lang w:val="nn-NO"/>
        </w:rPr>
      </w:pPr>
      <w:r w:rsidRPr="001971A9">
        <w:rPr>
          <w:lang w:val="nn-NO"/>
        </w:rPr>
        <w:t xml:space="preserve"> </w:t>
      </w:r>
    </w:p>
    <w:p w14:paraId="398C6DB5" w14:textId="77777777" w:rsidR="00DE7C4E" w:rsidRPr="001971A9" w:rsidRDefault="00DE7C4E" w:rsidP="00DE7C4E">
      <w:pPr>
        <w:spacing w:after="37"/>
        <w:ind w:right="36"/>
        <w:rPr>
          <w:lang w:val="nn-NO"/>
        </w:rPr>
      </w:pPr>
      <w:r w:rsidRPr="001971A9">
        <w:rPr>
          <w:lang w:val="nn-NO"/>
        </w:rPr>
        <w:t xml:space="preserve">Nasjonal ordning for reduksjon av foreldrebetaling gjeld frå 1. mai 2015. </w:t>
      </w:r>
    </w:p>
    <w:p w14:paraId="5B599224" w14:textId="18577776" w:rsidR="00DE7C4E" w:rsidRPr="001971A9" w:rsidRDefault="00DE7C4E" w:rsidP="00DE7C4E">
      <w:pPr>
        <w:spacing w:after="37"/>
        <w:ind w:right="36"/>
        <w:rPr>
          <w:lang w:val="nn-NO"/>
        </w:rPr>
      </w:pPr>
      <w:r w:rsidRPr="001971A9">
        <w:rPr>
          <w:lang w:val="nn-NO"/>
        </w:rPr>
        <w:t>In</w:t>
      </w:r>
      <w:r>
        <w:rPr>
          <w:lang w:val="nn-NO"/>
        </w:rPr>
        <w:t>ga</w:t>
      </w:r>
      <w:r w:rsidRPr="001971A9">
        <w:rPr>
          <w:lang w:val="nn-NO"/>
        </w:rPr>
        <w:t xml:space="preserve"> hushald skal betala meir enn 6 prosent av inntekta si for ein barnehageplass.  </w:t>
      </w:r>
    </w:p>
    <w:p w14:paraId="164863AB" w14:textId="77777777" w:rsidR="00DE7C4E" w:rsidRPr="001971A9" w:rsidRDefault="00DE7C4E" w:rsidP="00DE7C4E">
      <w:pPr>
        <w:spacing w:after="0"/>
        <w:rPr>
          <w:lang w:val="nn-NO"/>
        </w:rPr>
      </w:pPr>
      <w:r w:rsidRPr="001971A9">
        <w:rPr>
          <w:lang w:val="nn-NO"/>
        </w:rPr>
        <w:t xml:space="preserve"> </w:t>
      </w:r>
    </w:p>
    <w:p w14:paraId="722462DF" w14:textId="77777777" w:rsidR="00DE7C4E" w:rsidRDefault="00DE7C4E" w:rsidP="00DE7C4E">
      <w:pPr>
        <w:spacing w:after="8"/>
        <w:ind w:right="36"/>
        <w:rPr>
          <w:lang w:val="nn-NO"/>
        </w:rPr>
      </w:pPr>
      <w:r w:rsidRPr="001971A9">
        <w:rPr>
          <w:lang w:val="nn-NO"/>
        </w:rPr>
        <w:t>Alle 2-, 3-, 4-, 5-åringar og barn med utsett skulestart som bur i hushald med låg inntekt, har rett på 20 timar gratis opphaldstid i barnehagen per veke. Denne ordninga gjeld for alle familiar og hushald som har ei samla inntekt på mindre enn kr 69</w:t>
      </w:r>
      <w:r>
        <w:rPr>
          <w:lang w:val="nn-NO"/>
        </w:rPr>
        <w:t>2</w:t>
      </w:r>
      <w:r w:rsidRPr="001971A9">
        <w:rPr>
          <w:lang w:val="nn-NO"/>
        </w:rPr>
        <w:t xml:space="preserve">.465. </w:t>
      </w:r>
    </w:p>
    <w:p w14:paraId="1D9B3891" w14:textId="77777777" w:rsidR="00DE7C4E" w:rsidRDefault="00DE7C4E" w:rsidP="00DE7C4E">
      <w:pPr>
        <w:spacing w:after="8"/>
        <w:ind w:right="36"/>
        <w:rPr>
          <w:lang w:val="nn-NO"/>
        </w:rPr>
      </w:pPr>
    </w:p>
    <w:p w14:paraId="77A8CC85" w14:textId="6E8EBAB6" w:rsidR="00DE7C4E" w:rsidRPr="00DE7C4E" w:rsidRDefault="00DE7C4E" w:rsidP="00DE7C4E">
      <w:pPr>
        <w:spacing w:after="0"/>
        <w:rPr>
          <w:bCs/>
          <w:lang w:val="nn-NO"/>
        </w:rPr>
      </w:pPr>
      <w:r w:rsidRPr="001971A9">
        <w:rPr>
          <w:rFonts w:ascii="Calibri" w:eastAsia="Calibri" w:hAnsi="Calibri" w:cs="Calibri"/>
          <w:bCs/>
          <w:lang w:val="nn-NO"/>
        </w:rPr>
        <w:t>Kvam herad hentar siste skattemelding/skatteoppgjer frå Skatteetaten. Om du ikkje har skattemelding for i fjor, må du senda inn dei tre siste lønsslippane eller dokumentasjon på manglande inntekt. Ta kontakt for rettleiing.</w:t>
      </w:r>
      <w:r w:rsidRPr="001971A9">
        <w:rPr>
          <w:bCs/>
          <w:lang w:val="nn-NO"/>
        </w:rPr>
        <w:t xml:space="preserve"> </w:t>
      </w:r>
    </w:p>
    <w:p w14:paraId="78F1F759" w14:textId="77777777" w:rsidR="00DE7C4E" w:rsidRPr="001971A9" w:rsidRDefault="00DE7C4E" w:rsidP="00DE7C4E">
      <w:pPr>
        <w:spacing w:after="0"/>
        <w:rPr>
          <w:lang w:val="nn-NO"/>
        </w:rPr>
      </w:pPr>
      <w:r w:rsidRPr="001971A9">
        <w:rPr>
          <w:sz w:val="28"/>
          <w:lang w:val="nn-NO"/>
        </w:rPr>
        <w:t xml:space="preserve"> </w:t>
      </w:r>
    </w:p>
    <w:tbl>
      <w:tblPr>
        <w:tblStyle w:val="TableGrid"/>
        <w:tblW w:w="9327" w:type="dxa"/>
        <w:tblInd w:w="-5" w:type="dxa"/>
        <w:tblCellMar>
          <w:top w:w="38" w:type="dxa"/>
          <w:left w:w="5" w:type="dxa"/>
          <w:bottom w:w="0" w:type="dxa"/>
          <w:right w:w="115" w:type="dxa"/>
        </w:tblCellMar>
        <w:tblLook w:val="04A0" w:firstRow="1" w:lastRow="0" w:firstColumn="1" w:lastColumn="0" w:noHBand="0" w:noVBand="1"/>
      </w:tblPr>
      <w:tblGrid>
        <w:gridCol w:w="2840"/>
        <w:gridCol w:w="6487"/>
      </w:tblGrid>
      <w:tr w:rsidR="00DE7C4E" w:rsidRPr="001971A9" w14:paraId="3FE07A1A" w14:textId="77777777" w:rsidTr="0047517A">
        <w:trPr>
          <w:trHeight w:val="514"/>
        </w:trPr>
        <w:tc>
          <w:tcPr>
            <w:tcW w:w="9327" w:type="dxa"/>
            <w:gridSpan w:val="2"/>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5AB18B9" w14:textId="77777777" w:rsidR="00DE7C4E" w:rsidRPr="001971A9" w:rsidRDefault="00DE7C4E" w:rsidP="007520EC">
            <w:pPr>
              <w:spacing w:line="259" w:lineRule="auto"/>
              <w:ind w:left="102"/>
              <w:rPr>
                <w:lang w:val="nn-NO"/>
              </w:rPr>
            </w:pPr>
            <w:r w:rsidRPr="001971A9">
              <w:rPr>
                <w:rFonts w:ascii="Calibri" w:eastAsia="Calibri" w:hAnsi="Calibri" w:cs="Calibri"/>
                <w:b/>
                <w:sz w:val="22"/>
                <w:lang w:val="nn-NO"/>
              </w:rPr>
              <w:t>Opplysingar om barnet</w:t>
            </w:r>
            <w:r w:rsidRPr="001971A9">
              <w:rPr>
                <w:sz w:val="22"/>
                <w:lang w:val="nn-NO"/>
              </w:rPr>
              <w:t xml:space="preserve"> </w:t>
            </w:r>
          </w:p>
        </w:tc>
      </w:tr>
      <w:tr w:rsidR="00DE7C4E" w:rsidRPr="001971A9" w14:paraId="408F3C10" w14:textId="77777777" w:rsidTr="0047517A">
        <w:trPr>
          <w:trHeight w:val="517"/>
        </w:trPr>
        <w:tc>
          <w:tcPr>
            <w:tcW w:w="2840" w:type="dxa"/>
            <w:tcBorders>
              <w:top w:val="single" w:sz="4" w:space="0" w:color="000000"/>
              <w:left w:val="single" w:sz="4" w:space="0" w:color="000000"/>
              <w:bottom w:val="single" w:sz="4" w:space="0" w:color="000000"/>
              <w:right w:val="single" w:sz="4" w:space="0" w:color="000000"/>
            </w:tcBorders>
          </w:tcPr>
          <w:p w14:paraId="21B90BE4" w14:textId="77777777" w:rsidR="00DE7C4E" w:rsidRPr="001971A9" w:rsidRDefault="00DE7C4E" w:rsidP="007520EC">
            <w:pPr>
              <w:spacing w:line="259" w:lineRule="auto"/>
              <w:ind w:left="102"/>
              <w:rPr>
                <w:lang w:val="nn-NO"/>
              </w:rPr>
            </w:pPr>
            <w:r w:rsidRPr="001971A9">
              <w:rPr>
                <w:sz w:val="22"/>
                <w:lang w:val="nn-NO"/>
              </w:rPr>
              <w:t xml:space="preserve">Namn på barnet </w:t>
            </w:r>
          </w:p>
        </w:tc>
        <w:tc>
          <w:tcPr>
            <w:tcW w:w="6487" w:type="dxa"/>
            <w:tcBorders>
              <w:top w:val="single" w:sz="4" w:space="0" w:color="000000"/>
              <w:left w:val="single" w:sz="4" w:space="0" w:color="000000"/>
              <w:bottom w:val="single" w:sz="4" w:space="0" w:color="000000"/>
              <w:right w:val="single" w:sz="4" w:space="0" w:color="000000"/>
            </w:tcBorders>
          </w:tcPr>
          <w:p w14:paraId="5309F881" w14:textId="77777777" w:rsidR="00DE7C4E" w:rsidRPr="001971A9" w:rsidRDefault="00DE7C4E" w:rsidP="007520EC">
            <w:pPr>
              <w:spacing w:line="259" w:lineRule="auto"/>
              <w:rPr>
                <w:lang w:val="nn-NO"/>
              </w:rPr>
            </w:pPr>
            <w:r w:rsidRPr="001971A9">
              <w:rPr>
                <w:sz w:val="22"/>
                <w:lang w:val="nn-NO"/>
              </w:rPr>
              <w:t xml:space="preserve"> </w:t>
            </w:r>
          </w:p>
        </w:tc>
      </w:tr>
      <w:tr w:rsidR="00DE7C4E" w:rsidRPr="001971A9" w14:paraId="6A3DC052" w14:textId="77777777" w:rsidTr="0047517A">
        <w:trPr>
          <w:trHeight w:val="516"/>
        </w:trPr>
        <w:tc>
          <w:tcPr>
            <w:tcW w:w="2840" w:type="dxa"/>
            <w:tcBorders>
              <w:top w:val="single" w:sz="4" w:space="0" w:color="000000"/>
              <w:left w:val="single" w:sz="4" w:space="0" w:color="000000"/>
              <w:bottom w:val="single" w:sz="4" w:space="0" w:color="000000"/>
              <w:right w:val="single" w:sz="4" w:space="0" w:color="000000"/>
            </w:tcBorders>
          </w:tcPr>
          <w:p w14:paraId="52000B6D" w14:textId="77777777" w:rsidR="00DE7C4E" w:rsidRPr="001971A9" w:rsidRDefault="00DE7C4E" w:rsidP="007520EC">
            <w:pPr>
              <w:spacing w:line="259" w:lineRule="auto"/>
              <w:ind w:left="102"/>
              <w:rPr>
                <w:lang w:val="nn-NO"/>
              </w:rPr>
            </w:pPr>
            <w:r w:rsidRPr="001971A9">
              <w:rPr>
                <w:sz w:val="22"/>
                <w:lang w:val="nn-NO"/>
              </w:rPr>
              <w:t xml:space="preserve">Fødselsdato </w:t>
            </w:r>
          </w:p>
        </w:tc>
        <w:tc>
          <w:tcPr>
            <w:tcW w:w="6487" w:type="dxa"/>
            <w:tcBorders>
              <w:top w:val="single" w:sz="4" w:space="0" w:color="000000"/>
              <w:left w:val="single" w:sz="4" w:space="0" w:color="000000"/>
              <w:bottom w:val="single" w:sz="4" w:space="0" w:color="000000"/>
              <w:right w:val="single" w:sz="4" w:space="0" w:color="000000"/>
            </w:tcBorders>
          </w:tcPr>
          <w:p w14:paraId="66C337BA" w14:textId="77777777" w:rsidR="00DE7C4E" w:rsidRPr="001971A9" w:rsidRDefault="00DE7C4E" w:rsidP="007520EC">
            <w:pPr>
              <w:spacing w:line="259" w:lineRule="auto"/>
              <w:rPr>
                <w:lang w:val="nn-NO"/>
              </w:rPr>
            </w:pPr>
            <w:r w:rsidRPr="001971A9">
              <w:rPr>
                <w:sz w:val="22"/>
                <w:lang w:val="nn-NO"/>
              </w:rPr>
              <w:t xml:space="preserve"> </w:t>
            </w:r>
          </w:p>
        </w:tc>
      </w:tr>
      <w:tr w:rsidR="00DE7C4E" w:rsidRPr="001971A9" w14:paraId="494499E4" w14:textId="77777777" w:rsidTr="0047517A">
        <w:trPr>
          <w:trHeight w:val="516"/>
        </w:trPr>
        <w:tc>
          <w:tcPr>
            <w:tcW w:w="2840" w:type="dxa"/>
            <w:tcBorders>
              <w:top w:val="single" w:sz="4" w:space="0" w:color="000000"/>
              <w:left w:val="single" w:sz="4" w:space="0" w:color="000000"/>
              <w:bottom w:val="single" w:sz="4" w:space="0" w:color="000000"/>
              <w:right w:val="single" w:sz="4" w:space="0" w:color="000000"/>
            </w:tcBorders>
          </w:tcPr>
          <w:p w14:paraId="5E07FD41" w14:textId="77777777" w:rsidR="00DE7C4E" w:rsidRPr="001971A9" w:rsidRDefault="00DE7C4E" w:rsidP="007520EC">
            <w:pPr>
              <w:spacing w:line="259" w:lineRule="auto"/>
              <w:ind w:left="102"/>
              <w:rPr>
                <w:lang w:val="nn-NO"/>
              </w:rPr>
            </w:pPr>
            <w:r w:rsidRPr="001971A9">
              <w:rPr>
                <w:sz w:val="22"/>
                <w:lang w:val="nn-NO"/>
              </w:rPr>
              <w:t xml:space="preserve">Barnehage/SFO </w:t>
            </w:r>
          </w:p>
        </w:tc>
        <w:tc>
          <w:tcPr>
            <w:tcW w:w="6487" w:type="dxa"/>
            <w:tcBorders>
              <w:top w:val="single" w:sz="4" w:space="0" w:color="000000"/>
              <w:left w:val="single" w:sz="4" w:space="0" w:color="000000"/>
              <w:bottom w:val="single" w:sz="4" w:space="0" w:color="000000"/>
              <w:right w:val="single" w:sz="4" w:space="0" w:color="000000"/>
            </w:tcBorders>
          </w:tcPr>
          <w:p w14:paraId="738B7CEE" w14:textId="77777777" w:rsidR="00DE7C4E" w:rsidRPr="001971A9" w:rsidRDefault="00DE7C4E" w:rsidP="007520EC">
            <w:pPr>
              <w:spacing w:line="259" w:lineRule="auto"/>
              <w:rPr>
                <w:lang w:val="nn-NO"/>
              </w:rPr>
            </w:pPr>
            <w:r w:rsidRPr="001971A9">
              <w:rPr>
                <w:sz w:val="22"/>
                <w:lang w:val="nn-NO"/>
              </w:rPr>
              <w:t xml:space="preserve"> </w:t>
            </w:r>
          </w:p>
        </w:tc>
      </w:tr>
      <w:tr w:rsidR="00DE7C4E" w:rsidRPr="001971A9" w14:paraId="7525B8F2" w14:textId="77777777" w:rsidTr="0047517A">
        <w:trPr>
          <w:trHeight w:val="516"/>
        </w:trPr>
        <w:tc>
          <w:tcPr>
            <w:tcW w:w="2840" w:type="dxa"/>
            <w:tcBorders>
              <w:top w:val="single" w:sz="4" w:space="0" w:color="000000"/>
              <w:left w:val="single" w:sz="4" w:space="0" w:color="000000"/>
              <w:bottom w:val="single" w:sz="4" w:space="0" w:color="000000"/>
              <w:right w:val="single" w:sz="4" w:space="0" w:color="000000"/>
            </w:tcBorders>
          </w:tcPr>
          <w:p w14:paraId="67D09B2A" w14:textId="77777777" w:rsidR="00DE7C4E" w:rsidRPr="001971A9" w:rsidRDefault="00DE7C4E" w:rsidP="007520EC">
            <w:pPr>
              <w:spacing w:line="259" w:lineRule="auto"/>
              <w:ind w:left="102"/>
              <w:rPr>
                <w:lang w:val="nn-NO"/>
              </w:rPr>
            </w:pPr>
            <w:r w:rsidRPr="001971A9">
              <w:rPr>
                <w:sz w:val="22"/>
                <w:lang w:val="nn-NO"/>
              </w:rPr>
              <w:t xml:space="preserve">Søknaden gjeld for barnehage-/skuleåret </w:t>
            </w:r>
          </w:p>
        </w:tc>
        <w:tc>
          <w:tcPr>
            <w:tcW w:w="6487" w:type="dxa"/>
            <w:tcBorders>
              <w:top w:val="single" w:sz="4" w:space="0" w:color="000000"/>
              <w:left w:val="single" w:sz="4" w:space="0" w:color="000000"/>
              <w:bottom w:val="single" w:sz="4" w:space="0" w:color="000000"/>
              <w:right w:val="single" w:sz="4" w:space="0" w:color="000000"/>
            </w:tcBorders>
          </w:tcPr>
          <w:p w14:paraId="48DD8435" w14:textId="77777777" w:rsidR="00DE7C4E" w:rsidRPr="001971A9" w:rsidRDefault="00DE7C4E" w:rsidP="007520EC">
            <w:pPr>
              <w:spacing w:line="259" w:lineRule="auto"/>
              <w:rPr>
                <w:lang w:val="nn-NO"/>
              </w:rPr>
            </w:pPr>
            <w:r w:rsidRPr="001971A9">
              <w:rPr>
                <w:sz w:val="22"/>
                <w:lang w:val="nn-NO"/>
              </w:rPr>
              <w:t xml:space="preserve"> </w:t>
            </w:r>
          </w:p>
        </w:tc>
      </w:tr>
      <w:tr w:rsidR="00DE7C4E" w:rsidRPr="001971A9" w14:paraId="2F8B0672" w14:textId="77777777" w:rsidTr="0047517A">
        <w:trPr>
          <w:trHeight w:val="770"/>
        </w:trPr>
        <w:tc>
          <w:tcPr>
            <w:tcW w:w="2840" w:type="dxa"/>
            <w:tcBorders>
              <w:top w:val="single" w:sz="4" w:space="0" w:color="000000"/>
              <w:left w:val="single" w:sz="4" w:space="0" w:color="000000"/>
              <w:bottom w:val="single" w:sz="4" w:space="0" w:color="000000"/>
              <w:right w:val="single" w:sz="4" w:space="0" w:color="000000"/>
            </w:tcBorders>
          </w:tcPr>
          <w:p w14:paraId="433517FF" w14:textId="77777777" w:rsidR="00DE7C4E" w:rsidRPr="001971A9" w:rsidRDefault="00DE7C4E" w:rsidP="007520EC">
            <w:pPr>
              <w:spacing w:line="259" w:lineRule="auto"/>
              <w:ind w:left="102"/>
              <w:rPr>
                <w:lang w:val="nn-NO"/>
              </w:rPr>
            </w:pPr>
            <w:r w:rsidRPr="001971A9">
              <w:rPr>
                <w:sz w:val="22"/>
                <w:lang w:val="nn-NO"/>
              </w:rPr>
              <w:t xml:space="preserve">Namn og fødselsdato på sysken med plass i barnehage/SFO </w:t>
            </w:r>
          </w:p>
        </w:tc>
        <w:tc>
          <w:tcPr>
            <w:tcW w:w="6487" w:type="dxa"/>
            <w:tcBorders>
              <w:top w:val="single" w:sz="4" w:space="0" w:color="000000"/>
              <w:left w:val="single" w:sz="4" w:space="0" w:color="000000"/>
              <w:bottom w:val="single" w:sz="4" w:space="0" w:color="000000"/>
              <w:right w:val="single" w:sz="4" w:space="0" w:color="000000"/>
            </w:tcBorders>
          </w:tcPr>
          <w:p w14:paraId="66E663AE" w14:textId="77777777" w:rsidR="00DE7C4E" w:rsidRPr="001971A9" w:rsidRDefault="00DE7C4E" w:rsidP="007520EC">
            <w:pPr>
              <w:spacing w:line="259" w:lineRule="auto"/>
              <w:rPr>
                <w:lang w:val="nn-NO"/>
              </w:rPr>
            </w:pPr>
            <w:r w:rsidRPr="001971A9">
              <w:rPr>
                <w:sz w:val="22"/>
                <w:lang w:val="nn-NO"/>
              </w:rPr>
              <w:t xml:space="preserve"> </w:t>
            </w:r>
          </w:p>
        </w:tc>
      </w:tr>
    </w:tbl>
    <w:p w14:paraId="0382FD0A" w14:textId="77777777" w:rsidR="00DE7C4E" w:rsidRPr="001971A9" w:rsidRDefault="00DE7C4E" w:rsidP="00DE7C4E">
      <w:pPr>
        <w:spacing w:after="0"/>
        <w:rPr>
          <w:lang w:val="nn-NO"/>
        </w:rPr>
      </w:pPr>
      <w:r w:rsidRPr="001971A9">
        <w:rPr>
          <w:lang w:val="nn-NO"/>
        </w:rPr>
        <w:t xml:space="preserve"> </w:t>
      </w:r>
    </w:p>
    <w:tbl>
      <w:tblPr>
        <w:tblStyle w:val="TableGrid"/>
        <w:tblW w:w="9210" w:type="dxa"/>
        <w:tblInd w:w="112" w:type="dxa"/>
        <w:tblCellMar>
          <w:top w:w="38" w:type="dxa"/>
          <w:left w:w="5" w:type="dxa"/>
          <w:bottom w:w="0" w:type="dxa"/>
          <w:right w:w="115" w:type="dxa"/>
        </w:tblCellMar>
        <w:tblLook w:val="04A0" w:firstRow="1" w:lastRow="0" w:firstColumn="1" w:lastColumn="0" w:noHBand="0" w:noVBand="1"/>
      </w:tblPr>
      <w:tblGrid>
        <w:gridCol w:w="4708"/>
        <w:gridCol w:w="4502"/>
      </w:tblGrid>
      <w:tr w:rsidR="00DE7C4E" w:rsidRPr="001971A9" w14:paraId="7D9A9718" w14:textId="77777777" w:rsidTr="00DE7C4E">
        <w:trPr>
          <w:trHeight w:val="764"/>
        </w:trPr>
        <w:tc>
          <w:tcPr>
            <w:tcW w:w="9210" w:type="dxa"/>
            <w:gridSpan w:val="2"/>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3320FE5" w14:textId="77777777" w:rsidR="00DE7C4E" w:rsidRPr="001971A9" w:rsidRDefault="00DE7C4E" w:rsidP="007520EC">
            <w:pPr>
              <w:spacing w:line="259" w:lineRule="auto"/>
              <w:ind w:left="102"/>
              <w:rPr>
                <w:lang w:val="nn-NO"/>
              </w:rPr>
            </w:pPr>
            <w:r w:rsidRPr="001971A9">
              <w:rPr>
                <w:rFonts w:ascii="Calibri" w:eastAsia="Calibri" w:hAnsi="Calibri" w:cs="Calibri"/>
                <w:b/>
                <w:sz w:val="22"/>
                <w:lang w:val="nn-NO"/>
              </w:rPr>
              <w:t>Føresette i hushaldet</w:t>
            </w:r>
            <w:r w:rsidRPr="001971A9">
              <w:rPr>
                <w:sz w:val="22"/>
                <w:lang w:val="nn-NO"/>
              </w:rPr>
              <w:t xml:space="preserve"> </w:t>
            </w:r>
          </w:p>
          <w:p w14:paraId="4298A4ED" w14:textId="77777777" w:rsidR="00DE7C4E" w:rsidRPr="001971A9" w:rsidRDefault="00DE7C4E" w:rsidP="007520EC">
            <w:pPr>
              <w:spacing w:line="259" w:lineRule="auto"/>
              <w:ind w:left="102"/>
              <w:rPr>
                <w:lang w:val="nn-NO"/>
              </w:rPr>
            </w:pPr>
            <w:r w:rsidRPr="001971A9">
              <w:rPr>
                <w:sz w:val="22"/>
                <w:lang w:val="nn-NO"/>
              </w:rPr>
              <w:t xml:space="preserve">Foreldrebetalinga skal reknast ut frå den samla skattepliktige kapital- og personinntekta i hushaldet. </w:t>
            </w:r>
          </w:p>
          <w:p w14:paraId="74FBDEAD" w14:textId="77777777" w:rsidR="00DE7C4E" w:rsidRPr="001971A9" w:rsidRDefault="00DE7C4E" w:rsidP="007520EC">
            <w:pPr>
              <w:spacing w:line="259" w:lineRule="auto"/>
              <w:ind w:left="102"/>
              <w:rPr>
                <w:lang w:val="nn-NO"/>
              </w:rPr>
            </w:pPr>
            <w:r w:rsidRPr="001971A9">
              <w:rPr>
                <w:sz w:val="22"/>
                <w:lang w:val="nn-NO"/>
              </w:rPr>
              <w:t xml:space="preserve">Eit hushald vert definert som ektefellar, registrerte partnarar og sambuarar. </w:t>
            </w:r>
          </w:p>
        </w:tc>
      </w:tr>
      <w:tr w:rsidR="00DE7C4E" w:rsidRPr="001971A9" w14:paraId="7D2D7790" w14:textId="77777777" w:rsidTr="007520EC">
        <w:trPr>
          <w:trHeight w:val="517"/>
        </w:trPr>
        <w:tc>
          <w:tcPr>
            <w:tcW w:w="4708" w:type="dxa"/>
            <w:tcBorders>
              <w:top w:val="single" w:sz="4" w:space="0" w:color="000000"/>
              <w:left w:val="single" w:sz="4" w:space="0" w:color="000000"/>
              <w:bottom w:val="single" w:sz="4" w:space="0" w:color="000000"/>
              <w:right w:val="single" w:sz="4" w:space="0" w:color="000000"/>
            </w:tcBorders>
          </w:tcPr>
          <w:p w14:paraId="2EA3647D" w14:textId="77777777" w:rsidR="00DE7C4E" w:rsidRPr="001971A9" w:rsidRDefault="00DE7C4E" w:rsidP="007520EC">
            <w:pPr>
              <w:spacing w:line="259" w:lineRule="auto"/>
              <w:ind w:left="102"/>
              <w:rPr>
                <w:lang w:val="nn-NO"/>
              </w:rPr>
            </w:pPr>
            <w:r w:rsidRPr="001971A9">
              <w:rPr>
                <w:sz w:val="22"/>
                <w:lang w:val="nn-NO"/>
              </w:rPr>
              <w:t xml:space="preserve">Namn </w:t>
            </w:r>
          </w:p>
        </w:tc>
        <w:tc>
          <w:tcPr>
            <w:tcW w:w="4502" w:type="dxa"/>
            <w:tcBorders>
              <w:top w:val="single" w:sz="4" w:space="0" w:color="000000"/>
              <w:left w:val="single" w:sz="4" w:space="0" w:color="000000"/>
              <w:bottom w:val="single" w:sz="4" w:space="0" w:color="000000"/>
              <w:right w:val="single" w:sz="4" w:space="0" w:color="000000"/>
            </w:tcBorders>
          </w:tcPr>
          <w:p w14:paraId="4D52D11F" w14:textId="77777777" w:rsidR="00DE7C4E" w:rsidRPr="001971A9" w:rsidRDefault="00DE7C4E" w:rsidP="007520EC">
            <w:pPr>
              <w:spacing w:line="259" w:lineRule="auto"/>
              <w:rPr>
                <w:lang w:val="nn-NO"/>
              </w:rPr>
            </w:pPr>
            <w:r w:rsidRPr="001971A9">
              <w:rPr>
                <w:sz w:val="22"/>
                <w:lang w:val="nn-NO"/>
              </w:rPr>
              <w:t xml:space="preserve">Personnummer </w:t>
            </w:r>
          </w:p>
        </w:tc>
      </w:tr>
      <w:tr w:rsidR="00DE7C4E" w:rsidRPr="001971A9" w14:paraId="0E917701" w14:textId="77777777" w:rsidTr="007520EC">
        <w:trPr>
          <w:trHeight w:val="518"/>
        </w:trPr>
        <w:tc>
          <w:tcPr>
            <w:tcW w:w="4708" w:type="dxa"/>
            <w:tcBorders>
              <w:top w:val="single" w:sz="4" w:space="0" w:color="000000"/>
              <w:left w:val="single" w:sz="4" w:space="0" w:color="000000"/>
              <w:bottom w:val="single" w:sz="4" w:space="0" w:color="000000"/>
              <w:right w:val="single" w:sz="4" w:space="0" w:color="000000"/>
            </w:tcBorders>
          </w:tcPr>
          <w:p w14:paraId="5450BF54" w14:textId="77777777" w:rsidR="00DE7C4E" w:rsidRPr="001971A9" w:rsidRDefault="00DE7C4E" w:rsidP="007520EC">
            <w:pPr>
              <w:spacing w:line="259" w:lineRule="auto"/>
              <w:ind w:left="102"/>
              <w:rPr>
                <w:lang w:val="nn-NO"/>
              </w:rPr>
            </w:pPr>
            <w:r w:rsidRPr="001971A9">
              <w:rPr>
                <w:sz w:val="22"/>
                <w:lang w:val="nn-NO"/>
              </w:rPr>
              <w:t xml:space="preserve">Namn </w:t>
            </w:r>
          </w:p>
        </w:tc>
        <w:tc>
          <w:tcPr>
            <w:tcW w:w="4502" w:type="dxa"/>
            <w:tcBorders>
              <w:top w:val="single" w:sz="4" w:space="0" w:color="000000"/>
              <w:left w:val="single" w:sz="4" w:space="0" w:color="000000"/>
              <w:bottom w:val="single" w:sz="4" w:space="0" w:color="000000"/>
              <w:right w:val="single" w:sz="4" w:space="0" w:color="000000"/>
            </w:tcBorders>
          </w:tcPr>
          <w:p w14:paraId="38C8E8A3" w14:textId="77777777" w:rsidR="00DE7C4E" w:rsidRPr="001971A9" w:rsidRDefault="00DE7C4E" w:rsidP="007520EC">
            <w:pPr>
              <w:spacing w:line="259" w:lineRule="auto"/>
              <w:rPr>
                <w:lang w:val="nn-NO"/>
              </w:rPr>
            </w:pPr>
            <w:r w:rsidRPr="001971A9">
              <w:rPr>
                <w:sz w:val="22"/>
                <w:lang w:val="nn-NO"/>
              </w:rPr>
              <w:t xml:space="preserve">Personnummer </w:t>
            </w:r>
          </w:p>
        </w:tc>
      </w:tr>
    </w:tbl>
    <w:p w14:paraId="7ECAADC0" w14:textId="749DD7F1" w:rsidR="00DE7C4E" w:rsidRPr="001971A9" w:rsidRDefault="00DE7C4E" w:rsidP="00DE7C4E">
      <w:pPr>
        <w:spacing w:after="0"/>
        <w:rPr>
          <w:lang w:val="nn-NO"/>
        </w:rPr>
      </w:pPr>
      <w:r w:rsidRPr="001971A9">
        <w:rPr>
          <w:lang w:val="nn-NO"/>
        </w:rPr>
        <w:t xml:space="preserve"> </w:t>
      </w:r>
    </w:p>
    <w:tbl>
      <w:tblPr>
        <w:tblStyle w:val="TableGrid"/>
        <w:tblW w:w="9210" w:type="dxa"/>
        <w:tblInd w:w="112" w:type="dxa"/>
        <w:tblCellMar>
          <w:top w:w="40" w:type="dxa"/>
          <w:left w:w="107" w:type="dxa"/>
          <w:bottom w:w="0" w:type="dxa"/>
          <w:right w:w="115" w:type="dxa"/>
        </w:tblCellMar>
        <w:tblLook w:val="04A0" w:firstRow="1" w:lastRow="0" w:firstColumn="1" w:lastColumn="0" w:noHBand="0" w:noVBand="1"/>
      </w:tblPr>
      <w:tblGrid>
        <w:gridCol w:w="2627"/>
        <w:gridCol w:w="1800"/>
        <w:gridCol w:w="4783"/>
      </w:tblGrid>
      <w:tr w:rsidR="00DE7C4E" w:rsidRPr="001971A9" w14:paraId="2CD9126D" w14:textId="77777777" w:rsidTr="00DE7C4E">
        <w:trPr>
          <w:trHeight w:val="262"/>
        </w:trPr>
        <w:tc>
          <w:tcPr>
            <w:tcW w:w="2627" w:type="dxa"/>
            <w:tcBorders>
              <w:top w:val="single" w:sz="4" w:space="0" w:color="000000"/>
              <w:left w:val="single" w:sz="4" w:space="0" w:color="000000"/>
              <w:bottom w:val="single" w:sz="4" w:space="0" w:color="000000"/>
              <w:right w:val="nil"/>
            </w:tcBorders>
            <w:shd w:val="clear" w:color="auto" w:fill="8EAADB" w:themeFill="accent1" w:themeFillTint="99"/>
          </w:tcPr>
          <w:p w14:paraId="4078A7DE" w14:textId="77777777" w:rsidR="00DE7C4E" w:rsidRPr="001971A9" w:rsidRDefault="00DE7C4E" w:rsidP="007520EC">
            <w:pPr>
              <w:spacing w:line="259" w:lineRule="auto"/>
              <w:rPr>
                <w:lang w:val="nn-NO"/>
              </w:rPr>
            </w:pPr>
            <w:r w:rsidRPr="001971A9">
              <w:rPr>
                <w:rFonts w:ascii="Calibri" w:eastAsia="Calibri" w:hAnsi="Calibri" w:cs="Calibri"/>
                <w:b/>
                <w:sz w:val="22"/>
                <w:lang w:val="nn-NO"/>
              </w:rPr>
              <w:t>Underskrift (føresett)</w:t>
            </w:r>
            <w:r w:rsidRPr="001971A9">
              <w:rPr>
                <w:sz w:val="22"/>
                <w:lang w:val="nn-NO"/>
              </w:rPr>
              <w:t xml:space="preserve"> </w:t>
            </w:r>
          </w:p>
        </w:tc>
        <w:tc>
          <w:tcPr>
            <w:tcW w:w="1800" w:type="dxa"/>
            <w:tcBorders>
              <w:top w:val="single" w:sz="4" w:space="0" w:color="000000"/>
              <w:left w:val="nil"/>
              <w:bottom w:val="single" w:sz="4" w:space="0" w:color="000000"/>
              <w:right w:val="nil"/>
            </w:tcBorders>
            <w:shd w:val="clear" w:color="auto" w:fill="8EAADB" w:themeFill="accent1" w:themeFillTint="99"/>
          </w:tcPr>
          <w:p w14:paraId="6FCCD912" w14:textId="77777777" w:rsidR="00DE7C4E" w:rsidRPr="001971A9" w:rsidRDefault="00DE7C4E" w:rsidP="007520EC">
            <w:pPr>
              <w:spacing w:after="160" w:line="259" w:lineRule="auto"/>
              <w:rPr>
                <w:lang w:val="nn-NO"/>
              </w:rPr>
            </w:pPr>
          </w:p>
        </w:tc>
        <w:tc>
          <w:tcPr>
            <w:tcW w:w="4783" w:type="dxa"/>
            <w:tcBorders>
              <w:top w:val="single" w:sz="4" w:space="0" w:color="000000"/>
              <w:left w:val="nil"/>
              <w:bottom w:val="single" w:sz="4" w:space="0" w:color="000000"/>
              <w:right w:val="single" w:sz="4" w:space="0" w:color="000000"/>
            </w:tcBorders>
            <w:shd w:val="clear" w:color="auto" w:fill="8EAADB" w:themeFill="accent1" w:themeFillTint="99"/>
          </w:tcPr>
          <w:p w14:paraId="20B0772F" w14:textId="77777777" w:rsidR="00DE7C4E" w:rsidRPr="001971A9" w:rsidRDefault="00DE7C4E" w:rsidP="007520EC">
            <w:pPr>
              <w:spacing w:after="160" w:line="259" w:lineRule="auto"/>
              <w:rPr>
                <w:lang w:val="nn-NO"/>
              </w:rPr>
            </w:pPr>
          </w:p>
        </w:tc>
      </w:tr>
      <w:tr w:rsidR="00DE7C4E" w:rsidRPr="001971A9" w14:paraId="52971451" w14:textId="77777777" w:rsidTr="007520EC">
        <w:trPr>
          <w:trHeight w:val="769"/>
        </w:trPr>
        <w:tc>
          <w:tcPr>
            <w:tcW w:w="2627" w:type="dxa"/>
            <w:tcBorders>
              <w:top w:val="single" w:sz="4" w:space="0" w:color="000000"/>
              <w:left w:val="single" w:sz="4" w:space="0" w:color="000000"/>
              <w:bottom w:val="single" w:sz="4" w:space="0" w:color="000000"/>
              <w:right w:val="single" w:sz="4" w:space="0" w:color="000000"/>
            </w:tcBorders>
          </w:tcPr>
          <w:p w14:paraId="1EA4BCF6" w14:textId="77777777" w:rsidR="00DE7C4E" w:rsidRPr="001971A9" w:rsidRDefault="00DE7C4E" w:rsidP="007520EC">
            <w:pPr>
              <w:spacing w:line="259" w:lineRule="auto"/>
              <w:rPr>
                <w:lang w:val="nn-NO"/>
              </w:rPr>
            </w:pPr>
            <w:r w:rsidRPr="001971A9">
              <w:rPr>
                <w:sz w:val="22"/>
                <w:lang w:val="nn-NO"/>
              </w:rPr>
              <w:t xml:space="preserve">Stad </w:t>
            </w:r>
          </w:p>
        </w:tc>
        <w:tc>
          <w:tcPr>
            <w:tcW w:w="1800" w:type="dxa"/>
            <w:tcBorders>
              <w:top w:val="single" w:sz="4" w:space="0" w:color="000000"/>
              <w:left w:val="single" w:sz="4" w:space="0" w:color="000000"/>
              <w:bottom w:val="single" w:sz="4" w:space="0" w:color="000000"/>
              <w:right w:val="single" w:sz="4" w:space="0" w:color="000000"/>
            </w:tcBorders>
          </w:tcPr>
          <w:p w14:paraId="30F1E948" w14:textId="77777777" w:rsidR="00DE7C4E" w:rsidRPr="001971A9" w:rsidRDefault="00DE7C4E" w:rsidP="007520EC">
            <w:pPr>
              <w:spacing w:line="259" w:lineRule="auto"/>
              <w:ind w:left="1"/>
              <w:rPr>
                <w:lang w:val="nn-NO"/>
              </w:rPr>
            </w:pPr>
            <w:r w:rsidRPr="001971A9">
              <w:rPr>
                <w:sz w:val="22"/>
                <w:lang w:val="nn-NO"/>
              </w:rPr>
              <w:t xml:space="preserve">Dato </w:t>
            </w:r>
          </w:p>
        </w:tc>
        <w:tc>
          <w:tcPr>
            <w:tcW w:w="4783" w:type="dxa"/>
            <w:tcBorders>
              <w:top w:val="single" w:sz="4" w:space="0" w:color="000000"/>
              <w:left w:val="single" w:sz="4" w:space="0" w:color="000000"/>
              <w:bottom w:val="single" w:sz="4" w:space="0" w:color="000000"/>
              <w:right w:val="single" w:sz="4" w:space="0" w:color="000000"/>
            </w:tcBorders>
          </w:tcPr>
          <w:p w14:paraId="4B8F46AC" w14:textId="77777777" w:rsidR="00DE7C4E" w:rsidRPr="001971A9" w:rsidRDefault="00DE7C4E" w:rsidP="007520EC">
            <w:pPr>
              <w:spacing w:line="259" w:lineRule="auto"/>
              <w:ind w:left="1"/>
              <w:rPr>
                <w:lang w:val="nn-NO"/>
              </w:rPr>
            </w:pPr>
            <w:r w:rsidRPr="001971A9">
              <w:rPr>
                <w:sz w:val="22"/>
                <w:lang w:val="nn-NO"/>
              </w:rPr>
              <w:t xml:space="preserve">Underskrift til føresette </w:t>
            </w:r>
          </w:p>
        </w:tc>
      </w:tr>
    </w:tbl>
    <w:p w14:paraId="08F34D7B" w14:textId="77777777" w:rsidR="00DE7C4E" w:rsidRPr="001971A9" w:rsidRDefault="00DE7C4E" w:rsidP="00DE7C4E">
      <w:pPr>
        <w:spacing w:after="50"/>
        <w:rPr>
          <w:lang w:val="nn-NO"/>
        </w:rPr>
      </w:pPr>
      <w:r w:rsidRPr="001971A9">
        <w:rPr>
          <w:sz w:val="10"/>
          <w:lang w:val="nn-NO"/>
        </w:rPr>
        <w:t xml:space="preserve"> </w:t>
      </w:r>
    </w:p>
    <w:p w14:paraId="78F02A4B" w14:textId="77777777" w:rsidR="00DE7C4E" w:rsidRPr="001971A9" w:rsidRDefault="00DE7C4E" w:rsidP="00DE7C4E">
      <w:pPr>
        <w:spacing w:after="73"/>
        <w:rPr>
          <w:lang w:val="nn-NO"/>
        </w:rPr>
      </w:pPr>
      <w:r w:rsidRPr="001971A9">
        <w:rPr>
          <w:sz w:val="20"/>
          <w:lang w:val="nn-NO"/>
        </w:rPr>
        <w:t xml:space="preserve"> </w:t>
      </w:r>
    </w:p>
    <w:p w14:paraId="30936B72" w14:textId="77777777" w:rsidR="00DE7C4E" w:rsidRPr="001971A9" w:rsidRDefault="00DE7C4E" w:rsidP="00DE7C4E">
      <w:pPr>
        <w:spacing w:after="0"/>
        <w:rPr>
          <w:lang w:val="nn-NO"/>
        </w:rPr>
      </w:pPr>
      <w:r w:rsidRPr="001971A9">
        <w:rPr>
          <w:rFonts w:ascii="Calibri" w:eastAsia="Calibri" w:hAnsi="Calibri" w:cs="Calibri"/>
          <w:i/>
          <w:lang w:val="nn-NO"/>
        </w:rPr>
        <w:t xml:space="preserve">Søknad med vedlegg skal sendast til Kvam herad, </w:t>
      </w:r>
      <w:proofErr w:type="spellStart"/>
      <w:r w:rsidRPr="001971A9">
        <w:rPr>
          <w:rFonts w:ascii="Calibri" w:eastAsia="Calibri" w:hAnsi="Calibri" w:cs="Calibri"/>
          <w:i/>
          <w:lang w:val="nn-NO"/>
        </w:rPr>
        <w:t>Grovagjelet</w:t>
      </w:r>
      <w:proofErr w:type="spellEnd"/>
      <w:r w:rsidRPr="001971A9">
        <w:rPr>
          <w:rFonts w:ascii="Calibri" w:eastAsia="Calibri" w:hAnsi="Calibri" w:cs="Calibri"/>
          <w:i/>
          <w:lang w:val="nn-NO"/>
        </w:rPr>
        <w:t xml:space="preserve"> 16, 5600 Norheimsund </w:t>
      </w:r>
    </w:p>
    <w:p w14:paraId="48924C2B" w14:textId="1811745C" w:rsidR="0047517A" w:rsidRPr="0047517A" w:rsidRDefault="00DE7C4E" w:rsidP="0047517A">
      <w:pPr>
        <w:spacing w:after="174"/>
        <w:rPr>
          <w:lang w:val="nn-NO"/>
        </w:rPr>
      </w:pPr>
      <w:r w:rsidRPr="001971A9">
        <w:rPr>
          <w:sz w:val="20"/>
          <w:lang w:val="nn-NO"/>
        </w:rPr>
        <w:lastRenderedPageBreak/>
        <w:t xml:space="preserve"> </w:t>
      </w:r>
    </w:p>
    <w:p w14:paraId="78039E72" w14:textId="08CD5714" w:rsidR="00DE7C4E" w:rsidRPr="0047517A" w:rsidRDefault="00DE7C4E" w:rsidP="0047517A">
      <w:pPr>
        <w:pStyle w:val="Overskrift1"/>
      </w:pPr>
      <w:r w:rsidRPr="0047517A">
        <w:t xml:space="preserve">Redusert foreldrebetaling i barnehage og ev. gratis kjernetid jf. forskrift om foreldrebetaling i barnehage § 3 </w:t>
      </w:r>
    </w:p>
    <w:p w14:paraId="4EDE71F3" w14:textId="77777777" w:rsidR="00DE7C4E" w:rsidRDefault="00DE7C4E" w:rsidP="00DE7C4E">
      <w:pPr>
        <w:ind w:right="36"/>
        <w:rPr>
          <w:lang w:val="nn-NO"/>
        </w:rPr>
      </w:pPr>
    </w:p>
    <w:p w14:paraId="3DE2813D" w14:textId="6FDD0D67" w:rsidR="00DE7C4E" w:rsidRPr="001971A9" w:rsidRDefault="00DE7C4E" w:rsidP="00DE7C4E">
      <w:pPr>
        <w:ind w:right="36"/>
        <w:rPr>
          <w:lang w:val="nn-NO"/>
        </w:rPr>
      </w:pPr>
      <w:r w:rsidRPr="001971A9">
        <w:rPr>
          <w:lang w:val="nn-NO"/>
        </w:rPr>
        <w:t>In</w:t>
      </w:r>
      <w:r>
        <w:rPr>
          <w:lang w:val="nn-NO"/>
        </w:rPr>
        <w:t>ga</w:t>
      </w:r>
      <w:r w:rsidRPr="001971A9">
        <w:rPr>
          <w:lang w:val="nn-NO"/>
        </w:rPr>
        <w:t xml:space="preserve"> hushald skal betala meir enn 6 prosent av inntekta si for ein barnehageplass. Makspris for foreldrebetaling er kr </w:t>
      </w:r>
      <w:r w:rsidRPr="001971A9">
        <w:rPr>
          <w:rFonts w:ascii="Calibri" w:eastAsia="Calibri" w:hAnsi="Calibri" w:cs="Calibri"/>
          <w:lang w:val="nn-NO"/>
        </w:rPr>
        <w:t>1</w:t>
      </w:r>
      <w:r w:rsidRPr="001971A9">
        <w:rPr>
          <w:lang w:val="nn-NO"/>
        </w:rPr>
        <w:t xml:space="preserve">200 per månad. </w:t>
      </w:r>
    </w:p>
    <w:p w14:paraId="2DE0E26A" w14:textId="77777777" w:rsidR="00DE7C4E" w:rsidRDefault="00DE7C4E" w:rsidP="00DE7C4E">
      <w:pPr>
        <w:spacing w:after="430"/>
        <w:ind w:right="36"/>
        <w:rPr>
          <w:lang w:val="nn-NO"/>
        </w:rPr>
      </w:pPr>
      <w:r w:rsidRPr="001971A9">
        <w:rPr>
          <w:lang w:val="nn-NO"/>
        </w:rPr>
        <w:t xml:space="preserve">Frå august 2025 har alle 2-, 3-, 4-, 5-åringar og barn med utsett skulestart, som bur i familiar eller hushaldingar med samla inntekt på mindre enn </w:t>
      </w:r>
      <w:r>
        <w:rPr>
          <w:lang w:val="nn-NO"/>
        </w:rPr>
        <w:t>692.465</w:t>
      </w:r>
      <w:r w:rsidRPr="001971A9">
        <w:rPr>
          <w:lang w:val="nn-NO"/>
        </w:rPr>
        <w:t xml:space="preserve"> kr, rett på 20 timar gratis opphaldstid i barnehagen per veke. </w:t>
      </w:r>
    </w:p>
    <w:p w14:paraId="499C6CD3" w14:textId="77777777" w:rsidR="00DE7C4E" w:rsidRPr="00DE7C4E" w:rsidRDefault="00DE7C4E" w:rsidP="00DE7C4E">
      <w:pPr>
        <w:pStyle w:val="Listeavsnitt"/>
        <w:numPr>
          <w:ilvl w:val="0"/>
          <w:numId w:val="3"/>
        </w:numPr>
        <w:spacing w:after="430" w:line="360" w:lineRule="auto"/>
        <w:ind w:right="36"/>
        <w:rPr>
          <w:lang w:val="nn-NO"/>
        </w:rPr>
      </w:pPr>
      <w:r w:rsidRPr="00DE7C4E">
        <w:rPr>
          <w:lang w:val="nn-NO"/>
        </w:rPr>
        <w:t>Syskenmoderasjon på 30 prosent i foreldrebetaling for barn nummer to.</w:t>
      </w:r>
    </w:p>
    <w:p w14:paraId="7AEA7404" w14:textId="77777777" w:rsidR="00DE7C4E" w:rsidRDefault="00DE7C4E" w:rsidP="00DE7C4E">
      <w:pPr>
        <w:pStyle w:val="Listeavsnitt"/>
        <w:numPr>
          <w:ilvl w:val="0"/>
          <w:numId w:val="3"/>
        </w:numPr>
        <w:spacing w:after="430" w:line="360" w:lineRule="auto"/>
        <w:ind w:right="36"/>
      </w:pPr>
      <w:r w:rsidRPr="00DE7C4E">
        <w:t>Gratis barnehageplass for det tredje barnet som går i barnehagen.</w:t>
      </w:r>
    </w:p>
    <w:p w14:paraId="5C14B680" w14:textId="77777777" w:rsidR="00DE7C4E" w:rsidRPr="00DE7C4E" w:rsidRDefault="00DE7C4E" w:rsidP="00DE7C4E">
      <w:pPr>
        <w:pStyle w:val="Listeavsnitt"/>
        <w:numPr>
          <w:ilvl w:val="0"/>
          <w:numId w:val="3"/>
        </w:numPr>
        <w:spacing w:after="430" w:line="360" w:lineRule="auto"/>
        <w:ind w:right="36"/>
        <w:rPr>
          <w:lang w:val="nn-NO"/>
        </w:rPr>
      </w:pPr>
      <w:r w:rsidRPr="00DE7C4E">
        <w:rPr>
          <w:lang w:val="nn-NO"/>
        </w:rPr>
        <w:t>Hushald vert definert som ektefellar, registrerte partnarar og sambuarar. Inn under denne ordninga kjem ektepar/sambuarar, forsørgjarar med delt omsorg og einsleg forsørgjar. Som sambuarar reknast to ugifte personar over 18 år som bur saman, og som har budd saman i eit ekteskapsliknande forhold i minst 12 av dei siste 18 månadene, eller har felles barn. Dersom søkjar er sambuar utan felles barn, må søkjar opplysa kommunen om dette.</w:t>
      </w:r>
    </w:p>
    <w:p w14:paraId="51CFB5BE" w14:textId="77777777" w:rsidR="00DE7C4E" w:rsidRDefault="00DE7C4E" w:rsidP="00DE7C4E">
      <w:pPr>
        <w:pStyle w:val="Listeavsnitt"/>
        <w:numPr>
          <w:ilvl w:val="0"/>
          <w:numId w:val="3"/>
        </w:numPr>
        <w:spacing w:after="430" w:line="360" w:lineRule="auto"/>
        <w:ind w:right="36"/>
        <w:rPr>
          <w:lang w:val="nn-NO"/>
        </w:rPr>
      </w:pPr>
      <w:r w:rsidRPr="00DE7C4E">
        <w:rPr>
          <w:lang w:val="nn-NO"/>
        </w:rPr>
        <w:t>Bur barnet sine foreldre kvar for seg og barnet bur fast hjå begge foreldre, er det inntekta til hushaldinga til den forelderen som har same folkeregistrerte adresse som barnet som skal leggjast til grunn i vurderingane.</w:t>
      </w:r>
    </w:p>
    <w:p w14:paraId="7935E854" w14:textId="77777777" w:rsidR="00DE7C4E" w:rsidRDefault="00DE7C4E" w:rsidP="00DE7C4E">
      <w:pPr>
        <w:pStyle w:val="Listeavsnitt"/>
        <w:numPr>
          <w:ilvl w:val="0"/>
          <w:numId w:val="3"/>
        </w:numPr>
        <w:spacing w:after="430" w:line="360" w:lineRule="auto"/>
        <w:ind w:right="36"/>
        <w:rPr>
          <w:lang w:val="nn-NO"/>
        </w:rPr>
      </w:pPr>
      <w:r w:rsidRPr="00DE7C4E">
        <w:rPr>
          <w:lang w:val="nn-NO"/>
        </w:rPr>
        <w:t xml:space="preserve">Den samla inntekta til hushaldet er utgangspunkt for redusert foreldrebetaling. Foreldrebetalinga vert rekna ut frå den samla skattepliktige kapital- og personinntekta til hushaldet. Skattemelding frå førre år vert bruka som dokumentasjon. Om du ikkje har skattemelding til dømes grunna kort </w:t>
      </w:r>
      <w:proofErr w:type="spellStart"/>
      <w:r w:rsidRPr="00DE7C4E">
        <w:rPr>
          <w:lang w:val="nn-NO"/>
        </w:rPr>
        <w:t>butid</w:t>
      </w:r>
      <w:proofErr w:type="spellEnd"/>
      <w:r w:rsidRPr="00DE7C4E">
        <w:rPr>
          <w:lang w:val="nn-NO"/>
        </w:rPr>
        <w:t xml:space="preserve"> i landet, kan du dokumentera inntekt med lønsslipp eller liknande.</w:t>
      </w:r>
    </w:p>
    <w:p w14:paraId="0B577C10" w14:textId="77777777" w:rsidR="00DE7C4E" w:rsidRDefault="00DE7C4E" w:rsidP="00DE7C4E">
      <w:pPr>
        <w:pStyle w:val="Listeavsnitt"/>
        <w:numPr>
          <w:ilvl w:val="0"/>
          <w:numId w:val="3"/>
        </w:numPr>
        <w:spacing w:after="430" w:line="360" w:lineRule="auto"/>
        <w:ind w:right="36"/>
        <w:rPr>
          <w:lang w:val="nn-NO"/>
        </w:rPr>
      </w:pPr>
      <w:r w:rsidRPr="00DE7C4E">
        <w:rPr>
          <w:lang w:val="nn-NO"/>
        </w:rPr>
        <w:t>Vedtaket gjeld for eitt barnehageår. Etter eitt år må det søkjast på ny med ny dokumentasjon.</w:t>
      </w:r>
    </w:p>
    <w:p w14:paraId="470C7F8D" w14:textId="498B981D" w:rsidR="00DE7C4E" w:rsidRPr="00DE7C4E" w:rsidRDefault="00DE7C4E" w:rsidP="00DE7C4E">
      <w:pPr>
        <w:pStyle w:val="Listeavsnitt"/>
        <w:numPr>
          <w:ilvl w:val="0"/>
          <w:numId w:val="3"/>
        </w:numPr>
        <w:spacing w:after="430" w:line="360" w:lineRule="auto"/>
        <w:ind w:right="36"/>
        <w:rPr>
          <w:lang w:val="nn-NO"/>
        </w:rPr>
      </w:pPr>
      <w:r w:rsidRPr="00DE7C4E">
        <w:rPr>
          <w:lang w:val="nn-NO"/>
        </w:rPr>
        <w:t>Alle hushaldingar som får endra sin økonomiske situasjon eller sivile status, plikter å opplysa om dette.</w:t>
      </w:r>
    </w:p>
    <w:p w14:paraId="6E9636FF" w14:textId="31ABEF84" w:rsidR="00954885" w:rsidRPr="00E83C48" w:rsidRDefault="00DE7C4E" w:rsidP="00DE7C4E">
      <w:pPr>
        <w:spacing w:after="4073" w:line="228" w:lineRule="auto"/>
        <w:rPr>
          <w:sz w:val="18"/>
          <w:szCs w:val="18"/>
          <w:lang w:val="nn-NO"/>
        </w:rPr>
      </w:pPr>
      <w:r w:rsidRPr="001971A9">
        <w:rPr>
          <w:rFonts w:ascii="Calibri" w:eastAsia="Calibri" w:hAnsi="Calibri" w:cs="Calibri"/>
          <w:b/>
          <w:lang w:val="nn-NO"/>
        </w:rPr>
        <w:t xml:space="preserve">Meir informasjon om denne ordninga finn de på: </w:t>
      </w:r>
      <w:hyperlink r:id="rId7">
        <w:r w:rsidRPr="001971A9">
          <w:rPr>
            <w:color w:val="0000FF"/>
            <w:u w:val="single" w:color="0000FF"/>
            <w:lang w:val="nn-NO"/>
          </w:rPr>
          <w:t>https://www.udir.no/regelverk-og-tilsyn/barnehage/foreldrebetaling/</w:t>
        </w:r>
      </w:hyperlink>
      <w:hyperlink r:id="rId8">
        <w:r w:rsidRPr="001971A9">
          <w:rPr>
            <w:lang w:val="nn-NO"/>
          </w:rPr>
          <w:t xml:space="preserve"> </w:t>
        </w:r>
      </w:hyperlink>
    </w:p>
    <w:sectPr w:rsidR="00954885" w:rsidRPr="00E83C4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CE2F" w14:textId="77777777" w:rsidR="007B501B" w:rsidRDefault="007B501B" w:rsidP="00954885">
      <w:pPr>
        <w:spacing w:after="0" w:line="240" w:lineRule="auto"/>
      </w:pPr>
      <w:r>
        <w:separator/>
      </w:r>
    </w:p>
  </w:endnote>
  <w:endnote w:type="continuationSeparator" w:id="0">
    <w:p w14:paraId="6E8E7184" w14:textId="77777777" w:rsidR="007B501B" w:rsidRDefault="007B501B" w:rsidP="0095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E054" w14:textId="77777777" w:rsidR="00954885" w:rsidRDefault="00954885">
    <w:pPr>
      <w:pStyle w:val="Bunntekst"/>
      <w:rPr>
        <w:noProof/>
      </w:rPr>
    </w:pPr>
  </w:p>
  <w:p w14:paraId="3E130385" w14:textId="77777777" w:rsidR="00954885" w:rsidRDefault="00954885">
    <w:pPr>
      <w:pStyle w:val="Bunntekst"/>
      <w:rPr>
        <w:noProof/>
      </w:rPr>
    </w:pPr>
  </w:p>
  <w:p w14:paraId="0C3C6D02" w14:textId="3852083E" w:rsidR="00954885" w:rsidRDefault="00954885">
    <w:pPr>
      <w:pStyle w:val="Bunntekst"/>
      <w:rPr>
        <w:noProof/>
      </w:rPr>
    </w:pPr>
    <w:r>
      <w:rPr>
        <w:noProof/>
      </w:rPr>
      <w:drawing>
        <wp:anchor distT="0" distB="0" distL="114300" distR="114300" simplePos="0" relativeHeight="251658240" behindDoc="1" locked="0" layoutInCell="1" allowOverlap="1" wp14:anchorId="73FF9650" wp14:editId="2D51DB2D">
          <wp:simplePos x="0" y="0"/>
          <wp:positionH relativeFrom="margin">
            <wp:align>center</wp:align>
          </wp:positionH>
          <wp:positionV relativeFrom="paragraph">
            <wp:posOffset>148479</wp:posOffset>
          </wp:positionV>
          <wp:extent cx="7140271" cy="316265"/>
          <wp:effectExtent l="0" t="0" r="3810" b="762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rotWithShape="1">
                  <a:blip r:embed="rId1">
                    <a:extLst>
                      <a:ext uri="{28A0092B-C50C-407E-A947-70E740481C1C}">
                        <a14:useLocalDpi xmlns:a14="http://schemas.microsoft.com/office/drawing/2010/main" val="0"/>
                      </a:ext>
                    </a:extLst>
                  </a:blip>
                  <a:srcRect r="18970" b="-6060"/>
                  <a:stretch/>
                </pic:blipFill>
                <pic:spPr bwMode="auto">
                  <a:xfrm>
                    <a:off x="0" y="0"/>
                    <a:ext cx="7140271" cy="316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B7F5A8" w14:textId="58F4AB6E" w:rsidR="00954885" w:rsidRDefault="0095488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81D6" w14:textId="77777777" w:rsidR="007B501B" w:rsidRDefault="007B501B" w:rsidP="00954885">
      <w:pPr>
        <w:spacing w:after="0" w:line="240" w:lineRule="auto"/>
      </w:pPr>
      <w:r>
        <w:separator/>
      </w:r>
    </w:p>
  </w:footnote>
  <w:footnote w:type="continuationSeparator" w:id="0">
    <w:p w14:paraId="36EA1EEF" w14:textId="77777777" w:rsidR="007B501B" w:rsidRDefault="007B501B" w:rsidP="00954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E0CE" w14:textId="6F5AB093" w:rsidR="00954885" w:rsidRDefault="00954885">
    <w:pPr>
      <w:pStyle w:val="Topptekst"/>
    </w:pPr>
    <w:r>
      <w:rPr>
        <w:noProof/>
      </w:rPr>
      <w:drawing>
        <wp:inline distT="0" distB="0" distL="0" distR="0" wp14:anchorId="0D11EFE9" wp14:editId="3A27BBCA">
          <wp:extent cx="1339128" cy="421419"/>
          <wp:effectExtent l="0" t="0" r="0" b="0"/>
          <wp:docPr id="1" name="Bilde 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362647" cy="428820"/>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FF0"/>
    <w:multiLevelType w:val="hybridMultilevel"/>
    <w:tmpl w:val="5AA02B6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E647F60"/>
    <w:multiLevelType w:val="hybridMultilevel"/>
    <w:tmpl w:val="81180D46"/>
    <w:lvl w:ilvl="0" w:tplc="8F66B644">
      <w:start w:val="1"/>
      <w:numFmt w:val="decimal"/>
      <w:lvlText w:val="%1."/>
      <w:lvlJc w:val="left"/>
      <w:pPr>
        <w:ind w:left="0"/>
      </w:pPr>
      <w:rPr>
        <w:rFonts w:asciiTheme="minorHAnsi" w:eastAsiaTheme="minorHAnsi" w:hAnsiTheme="minorHAnsi" w:cstheme="minorBidi"/>
        <w:b w:val="0"/>
        <w:i w:val="0"/>
        <w:strike w:val="0"/>
        <w:dstrike w:val="0"/>
        <w:color w:val="000000"/>
        <w:sz w:val="24"/>
        <w:szCs w:val="24"/>
        <w:u w:val="none" w:color="000000"/>
        <w:bdr w:val="none" w:sz="0" w:space="0" w:color="auto"/>
        <w:shd w:val="clear" w:color="auto" w:fill="auto"/>
        <w:vertAlign w:val="baseline"/>
      </w:rPr>
    </w:lvl>
    <w:lvl w:ilvl="1" w:tplc="B9C695F4">
      <w:start w:val="1"/>
      <w:numFmt w:val="lowerLetter"/>
      <w:lvlText w:val="%2"/>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9269E6">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FC560C">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A4C7CE">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48BE06">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282EC2">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70A27A">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CECCA6">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A4074C"/>
    <w:multiLevelType w:val="hybridMultilevel"/>
    <w:tmpl w:val="90CC57E8"/>
    <w:lvl w:ilvl="0" w:tplc="67F22E3E">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8410937">
    <w:abstractNumId w:val="2"/>
  </w:num>
  <w:num w:numId="2" w16cid:durableId="122428719">
    <w:abstractNumId w:val="1"/>
  </w:num>
  <w:num w:numId="3" w16cid:durableId="178063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85"/>
    <w:rsid w:val="0003040B"/>
    <w:rsid w:val="00101B36"/>
    <w:rsid w:val="001F0B5F"/>
    <w:rsid w:val="00264BF7"/>
    <w:rsid w:val="0033334D"/>
    <w:rsid w:val="00361344"/>
    <w:rsid w:val="00413458"/>
    <w:rsid w:val="00464220"/>
    <w:rsid w:val="0047517A"/>
    <w:rsid w:val="00496F97"/>
    <w:rsid w:val="005E376D"/>
    <w:rsid w:val="00737BDD"/>
    <w:rsid w:val="00737E23"/>
    <w:rsid w:val="0077511B"/>
    <w:rsid w:val="007B501B"/>
    <w:rsid w:val="009063F6"/>
    <w:rsid w:val="00954885"/>
    <w:rsid w:val="009764D1"/>
    <w:rsid w:val="00980965"/>
    <w:rsid w:val="0099545A"/>
    <w:rsid w:val="00B61AED"/>
    <w:rsid w:val="00BD435E"/>
    <w:rsid w:val="00D95D59"/>
    <w:rsid w:val="00DE7C4E"/>
    <w:rsid w:val="00E46601"/>
    <w:rsid w:val="00E55351"/>
    <w:rsid w:val="00E83C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DF0C"/>
  <w15:chartTrackingRefBased/>
  <w15:docId w15:val="{49ACA394-B91E-4286-A195-E6B0A6EE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autoRedefine/>
    <w:uiPriority w:val="9"/>
    <w:qFormat/>
    <w:rsid w:val="0047517A"/>
    <w:pPr>
      <w:keepNext/>
      <w:keepLines/>
      <w:spacing w:before="240" w:after="0"/>
      <w:outlineLvl w:val="0"/>
    </w:pPr>
    <w:rPr>
      <w:rFonts w:ascii="Calibri" w:eastAsiaTheme="majorEastAsia" w:hAnsi="Calibri" w:cstheme="majorBidi"/>
      <w:b/>
      <w:color w:val="004272"/>
      <w:sz w:val="32"/>
      <w:szCs w:val="28"/>
      <w:lang w:val="nn-NO"/>
    </w:rPr>
  </w:style>
  <w:style w:type="paragraph" w:styleId="Overskrift2">
    <w:name w:val="heading 2"/>
    <w:basedOn w:val="Normal"/>
    <w:next w:val="Normal"/>
    <w:link w:val="Overskrift2Tegn"/>
    <w:autoRedefine/>
    <w:uiPriority w:val="9"/>
    <w:unhideWhenUsed/>
    <w:qFormat/>
    <w:rsid w:val="00E55351"/>
    <w:pPr>
      <w:keepNext/>
      <w:keepLines/>
      <w:spacing w:before="40" w:after="0"/>
      <w:outlineLvl w:val="1"/>
    </w:pPr>
    <w:rPr>
      <w:rFonts w:ascii="Calibri" w:eastAsiaTheme="majorEastAsia" w:hAnsi="Calibri" w:cstheme="majorBidi"/>
      <w:b/>
      <w:color w:val="004272"/>
      <w:sz w:val="32"/>
      <w:szCs w:val="26"/>
    </w:rPr>
  </w:style>
  <w:style w:type="paragraph" w:styleId="Overskrift3">
    <w:name w:val="heading 3"/>
    <w:basedOn w:val="Normal"/>
    <w:next w:val="Normal"/>
    <w:link w:val="Overskrift3Tegn"/>
    <w:uiPriority w:val="9"/>
    <w:unhideWhenUsed/>
    <w:qFormat/>
    <w:rsid w:val="00E55351"/>
    <w:pPr>
      <w:keepNext/>
      <w:keepLines/>
      <w:spacing w:before="40" w:after="0"/>
      <w:outlineLvl w:val="2"/>
    </w:pPr>
    <w:rPr>
      <w:rFonts w:ascii="Calibri" w:eastAsiaTheme="majorEastAsia" w:hAnsi="Calibri" w:cstheme="majorBidi"/>
      <w:b/>
      <w:color w:val="004272"/>
      <w:sz w:val="28"/>
      <w:szCs w:val="24"/>
    </w:rPr>
  </w:style>
  <w:style w:type="paragraph" w:styleId="Overskrift4">
    <w:name w:val="heading 4"/>
    <w:basedOn w:val="Normal"/>
    <w:next w:val="Normal"/>
    <w:link w:val="Overskrift4Tegn"/>
    <w:autoRedefine/>
    <w:uiPriority w:val="9"/>
    <w:unhideWhenUsed/>
    <w:qFormat/>
    <w:rsid w:val="00464220"/>
    <w:pPr>
      <w:keepNext/>
      <w:keepLines/>
      <w:spacing w:before="40" w:after="0"/>
      <w:outlineLvl w:val="3"/>
    </w:pPr>
    <w:rPr>
      <w:rFonts w:ascii="Calibri" w:eastAsiaTheme="majorEastAsia" w:hAnsi="Calibri" w:cstheme="majorBidi"/>
      <w:b/>
      <w:iCs/>
      <w:color w:val="004272"/>
      <w:sz w:val="24"/>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5488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54885"/>
  </w:style>
  <w:style w:type="paragraph" w:styleId="Bunntekst">
    <w:name w:val="footer"/>
    <w:basedOn w:val="Normal"/>
    <w:link w:val="BunntekstTegn"/>
    <w:uiPriority w:val="99"/>
    <w:unhideWhenUsed/>
    <w:rsid w:val="0095488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54885"/>
  </w:style>
  <w:style w:type="paragraph" w:styleId="Listeavsnitt">
    <w:name w:val="List Paragraph"/>
    <w:basedOn w:val="Normal"/>
    <w:uiPriority w:val="34"/>
    <w:qFormat/>
    <w:rsid w:val="00954885"/>
    <w:pPr>
      <w:ind w:left="720"/>
      <w:contextualSpacing/>
    </w:pPr>
  </w:style>
  <w:style w:type="character" w:styleId="Hyperkobling">
    <w:name w:val="Hyperlink"/>
    <w:basedOn w:val="Standardskriftforavsnitt"/>
    <w:uiPriority w:val="99"/>
    <w:unhideWhenUsed/>
    <w:rsid w:val="00954885"/>
    <w:rPr>
      <w:color w:val="0563C1" w:themeColor="hyperlink"/>
      <w:u w:val="single"/>
    </w:rPr>
  </w:style>
  <w:style w:type="character" w:styleId="Ulstomtale">
    <w:name w:val="Unresolved Mention"/>
    <w:basedOn w:val="Standardskriftforavsnitt"/>
    <w:uiPriority w:val="99"/>
    <w:semiHidden/>
    <w:unhideWhenUsed/>
    <w:rsid w:val="00954885"/>
    <w:rPr>
      <w:color w:val="605E5C"/>
      <w:shd w:val="clear" w:color="auto" w:fill="E1DFDD"/>
    </w:rPr>
  </w:style>
  <w:style w:type="character" w:customStyle="1" w:styleId="Overskrift1Tegn">
    <w:name w:val="Overskrift 1 Tegn"/>
    <w:basedOn w:val="Standardskriftforavsnitt"/>
    <w:link w:val="Overskrift1"/>
    <w:uiPriority w:val="9"/>
    <w:rsid w:val="0047517A"/>
    <w:rPr>
      <w:rFonts w:ascii="Calibri" w:eastAsiaTheme="majorEastAsia" w:hAnsi="Calibri" w:cstheme="majorBidi"/>
      <w:b/>
      <w:color w:val="004272"/>
      <w:sz w:val="32"/>
      <w:szCs w:val="28"/>
      <w:lang w:val="nn-NO"/>
    </w:rPr>
  </w:style>
  <w:style w:type="character" w:customStyle="1" w:styleId="Overskrift2Tegn">
    <w:name w:val="Overskrift 2 Tegn"/>
    <w:basedOn w:val="Standardskriftforavsnitt"/>
    <w:link w:val="Overskrift2"/>
    <w:uiPriority w:val="9"/>
    <w:rsid w:val="00E55351"/>
    <w:rPr>
      <w:rFonts w:ascii="Calibri" w:eastAsiaTheme="majorEastAsia" w:hAnsi="Calibri" w:cstheme="majorBidi"/>
      <w:b/>
      <w:color w:val="004272"/>
      <w:sz w:val="32"/>
      <w:szCs w:val="26"/>
    </w:rPr>
  </w:style>
  <w:style w:type="character" w:customStyle="1" w:styleId="Overskrift3Tegn">
    <w:name w:val="Overskrift 3 Tegn"/>
    <w:basedOn w:val="Standardskriftforavsnitt"/>
    <w:link w:val="Overskrift3"/>
    <w:uiPriority w:val="9"/>
    <w:rsid w:val="00E55351"/>
    <w:rPr>
      <w:rFonts w:ascii="Calibri" w:eastAsiaTheme="majorEastAsia" w:hAnsi="Calibri" w:cstheme="majorBidi"/>
      <w:b/>
      <w:color w:val="004272"/>
      <w:sz w:val="28"/>
      <w:szCs w:val="24"/>
    </w:rPr>
  </w:style>
  <w:style w:type="character" w:customStyle="1" w:styleId="Overskrift4Tegn">
    <w:name w:val="Overskrift 4 Tegn"/>
    <w:basedOn w:val="Standardskriftforavsnitt"/>
    <w:link w:val="Overskrift4"/>
    <w:uiPriority w:val="9"/>
    <w:rsid w:val="00464220"/>
    <w:rPr>
      <w:rFonts w:ascii="Calibri" w:eastAsiaTheme="majorEastAsia" w:hAnsi="Calibri" w:cstheme="majorBidi"/>
      <w:b/>
      <w:iCs/>
      <w:color w:val="004272"/>
      <w:sz w:val="24"/>
      <w:lang w:val="nn-NO"/>
    </w:rPr>
  </w:style>
  <w:style w:type="table" w:customStyle="1" w:styleId="TableGrid">
    <w:name w:val="TableGrid"/>
    <w:rsid w:val="00DE7C4E"/>
    <w:pPr>
      <w:spacing w:after="0" w:line="240" w:lineRule="auto"/>
    </w:pPr>
    <w:rPr>
      <w:rFonts w:eastAsiaTheme="minorEastAsia"/>
      <w:kern w:val="2"/>
      <w:sz w:val="24"/>
      <w:szCs w:val="24"/>
      <w:lang w:eastAsia="nb-N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ir.no/regelverk-og-tilsyn/barnehage/foreldrebetaling/" TargetMode="External"/><Relationship Id="rId3" Type="http://schemas.openxmlformats.org/officeDocument/2006/relationships/settings" Target="settings.xml"/><Relationship Id="rId7" Type="http://schemas.openxmlformats.org/officeDocument/2006/relationships/hyperlink" Target="https://www.udir.no/regelverk-og-tilsyn/barnehage/foreldrebeta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552</Words>
  <Characters>2927</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Langeland, Connie</dc:creator>
  <cp:keywords/>
  <dc:description/>
  <cp:lastModifiedBy>Mo, Ingunn</cp:lastModifiedBy>
  <cp:revision>3</cp:revision>
  <dcterms:created xsi:type="dcterms:W3CDTF">2026-06-30T06:28:00Z</dcterms:created>
  <dcterms:modified xsi:type="dcterms:W3CDTF">2026-06-30T06:32:00Z</dcterms:modified>
</cp:coreProperties>
</file>